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8CBC7" w14:textId="56B6E5E6" w:rsidR="009F4F20" w:rsidRPr="00723E3C" w:rsidRDefault="009F4F20" w:rsidP="009F4F20">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Pr>
          <w:rFonts w:ascii="Arial" w:hAnsi="Arial" w:cs="Arial"/>
          <w:b/>
          <w:bCs/>
          <w:sz w:val="28"/>
          <w:lang w:val="de-DE"/>
        </w:rPr>
        <w:t>10bis-e</w:t>
      </w:r>
      <w:r w:rsidRPr="00723E3C">
        <w:rPr>
          <w:rFonts w:ascii="Arial" w:hAnsi="Arial" w:cs="Arial"/>
          <w:b/>
          <w:bCs/>
          <w:sz w:val="28"/>
          <w:lang w:val="de-DE"/>
        </w:rPr>
        <w:tab/>
      </w:r>
      <w:r w:rsidRPr="00723E3C">
        <w:rPr>
          <w:rFonts w:ascii="Arial" w:hAnsi="Arial" w:cs="Arial"/>
          <w:b/>
          <w:bCs/>
          <w:sz w:val="28"/>
          <w:lang w:val="de-DE"/>
        </w:rPr>
        <w:tab/>
      </w:r>
      <w:r w:rsidR="00817A3F">
        <w:rPr>
          <w:rFonts w:ascii="Arial" w:hAnsi="Arial" w:cs="Arial"/>
          <w:b/>
          <w:bCs/>
          <w:sz w:val="28"/>
          <w:lang w:val="de-DE"/>
        </w:rPr>
        <w:t xml:space="preserve"> </w:t>
      </w:r>
      <w:r>
        <w:rPr>
          <w:rFonts w:ascii="Arial" w:hAnsi="Arial" w:cs="Arial"/>
          <w:b/>
          <w:bCs/>
          <w:sz w:val="28"/>
          <w:lang w:val="de-DE"/>
        </w:rPr>
        <w:tab/>
        <w:t xml:space="preserve"> </w:t>
      </w:r>
      <w:r w:rsidR="00817A3F" w:rsidRPr="00817A3F">
        <w:rPr>
          <w:rFonts w:ascii="Arial" w:hAnsi="Arial" w:cs="Arial"/>
          <w:b/>
          <w:bCs/>
          <w:sz w:val="28"/>
          <w:lang w:val="de-DE"/>
        </w:rPr>
        <w:t>R1-2209932</w:t>
      </w:r>
    </w:p>
    <w:p w14:paraId="025D428D" w14:textId="0EBE50C3" w:rsidR="00BE5D27" w:rsidRPr="009513AC" w:rsidRDefault="009F4F20" w:rsidP="009F4F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79F7D14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7B2B40">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1CFC4EA"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41BA">
        <w:rPr>
          <w:rFonts w:ascii="Arial" w:hAnsi="Arial"/>
          <w:color w:val="000000" w:themeColor="text1"/>
          <w:sz w:val="22"/>
        </w:rPr>
        <w:t>Issue</w:t>
      </w:r>
      <w:r w:rsidR="007B2B40">
        <w:rPr>
          <w:rFonts w:ascii="Arial" w:hAnsi="Arial"/>
          <w:color w:val="000000" w:themeColor="text1"/>
          <w:sz w:val="22"/>
        </w:rPr>
        <w:t xml:space="preserve"> on PUCCH overlapping with PUCCH repetitions </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3F45072" w14:textId="465FC253" w:rsidR="00C03D73" w:rsidRDefault="00C03D73" w:rsidP="009F5567">
      <w:pPr>
        <w:jc w:val="both"/>
      </w:pPr>
      <w:r>
        <w:t xml:space="preserve">In RAN1 #109e, the following agreement and conclusion are made regarding the issue of PUCCH overlapping with PUSCSCH repetitions. </w:t>
      </w:r>
    </w:p>
    <w:p w14:paraId="3A02F657" w14:textId="77777777" w:rsidR="00C03D73" w:rsidRPr="00C37E72" w:rsidRDefault="00C03D73" w:rsidP="00C03D73">
      <w:pPr>
        <w:rPr>
          <w:b/>
          <w:bCs/>
          <w:lang w:eastAsia="x-none"/>
        </w:rPr>
      </w:pPr>
      <w:r w:rsidRPr="00C37E72">
        <w:rPr>
          <w:b/>
          <w:bCs/>
          <w:highlight w:val="green"/>
          <w:lang w:eastAsia="x-none"/>
        </w:rPr>
        <w:t>Agreement</w:t>
      </w:r>
    </w:p>
    <w:p w14:paraId="1EB1354F" w14:textId="77777777" w:rsidR="00C03D73" w:rsidRPr="009E1D52" w:rsidRDefault="00C03D73" w:rsidP="00C03D73">
      <w:pPr>
        <w:rPr>
          <w:rFonts w:cs="Times"/>
          <w:bCs/>
          <w:lang w:eastAsia="ja-JP"/>
        </w:rPr>
      </w:pPr>
      <w:r w:rsidRPr="009E1D52">
        <w:rPr>
          <w:rFonts w:cs="Times"/>
          <w:bCs/>
          <w:lang w:eastAsia="ja-JP"/>
        </w:rPr>
        <w:t>For resolving overlapping PUCCHs and/or PUSCHs of a same priority in Rel-16, a UE performs the following steps</w:t>
      </w:r>
    </w:p>
    <w:p w14:paraId="0F56D90A"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Step1, the UE resolves overlapping PUCCHs with repetitions as described in TS 38.213 clause 9.2.6, if any.</w:t>
      </w:r>
    </w:p>
    <w:p w14:paraId="11D11719"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Step2, the UE resolves overlapping PUCCHs without repetitions as described in TS 38.213 clause 9.2.5, if any.</w:t>
      </w:r>
    </w:p>
    <w:p w14:paraId="1D6FD1FB"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Step3, the UE resolves overlapping PUSCH(s) and PUCCH(s) with repetitions as described in TS 38.213 clause 9, if any.</w:t>
      </w:r>
    </w:p>
    <w:p w14:paraId="65D750FD"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Step4, the UE resolves overlapping PUSCH(s) and PUCCH(s) without repetitions as described in TS 38.213 clause 9, if any.</w:t>
      </w:r>
    </w:p>
    <w:p w14:paraId="104AECB4" w14:textId="77777777" w:rsidR="00C03D73" w:rsidRPr="009E1D52" w:rsidRDefault="00C03D73" w:rsidP="00C03D73">
      <w:pPr>
        <w:rPr>
          <w:rFonts w:cs="Times"/>
          <w:bCs/>
          <w:lang w:eastAsia="ko-KR"/>
        </w:rPr>
      </w:pPr>
      <w:r w:rsidRPr="009E1D52">
        <w:rPr>
          <w:rFonts w:cs="Times"/>
          <w:bCs/>
        </w:rPr>
        <w:t>FFS: Whether/How to capture Step 1 and Step 2 in the spec.</w:t>
      </w:r>
    </w:p>
    <w:p w14:paraId="2567735C" w14:textId="77777777" w:rsidR="00C03D73" w:rsidRDefault="00C03D73" w:rsidP="00C03D73">
      <w:pPr>
        <w:rPr>
          <w:rFonts w:ascii="Arial" w:hAnsi="Arial" w:cs="Arial"/>
        </w:rPr>
      </w:pPr>
    </w:p>
    <w:p w14:paraId="0CC14C38" w14:textId="77777777" w:rsidR="00C03D73" w:rsidRPr="00913720" w:rsidRDefault="00C03D73" w:rsidP="00C03D73">
      <w:pPr>
        <w:jc w:val="both"/>
        <w:rPr>
          <w:rFonts w:eastAsia="Malgun Gothic" w:cs="Times"/>
          <w:lang w:eastAsia="ja-JP"/>
        </w:rPr>
      </w:pPr>
      <w:r w:rsidRPr="00913720">
        <w:rPr>
          <w:rFonts w:cs="Times"/>
          <w:b/>
          <w:bCs/>
          <w:lang w:eastAsia="ja-JP"/>
        </w:rPr>
        <w:t>Conclusion</w:t>
      </w:r>
    </w:p>
    <w:p w14:paraId="6E95B1DE" w14:textId="77777777" w:rsidR="00C03D73" w:rsidRPr="00913720" w:rsidRDefault="00C03D73" w:rsidP="00C03D73">
      <w:pPr>
        <w:rPr>
          <w:rFonts w:cs="Times"/>
          <w:bCs/>
          <w:lang w:eastAsia="ja-JP"/>
        </w:rPr>
      </w:pPr>
      <w:r w:rsidRPr="00913720">
        <w:rPr>
          <w:rFonts w:cs="Times"/>
          <w:bCs/>
          <w:lang w:eastAsia="ja-JP"/>
        </w:rPr>
        <w:t>For resolving overlapping PUCCHs of a same priority in Rel-16, a UE performs the following steps</w:t>
      </w:r>
    </w:p>
    <w:p w14:paraId="7FD59452" w14:textId="77777777" w:rsidR="00C03D73" w:rsidRPr="00913720" w:rsidRDefault="00C03D73" w:rsidP="00C03D73">
      <w:pPr>
        <w:numPr>
          <w:ilvl w:val="0"/>
          <w:numId w:val="39"/>
        </w:numPr>
        <w:overflowPunct/>
        <w:autoSpaceDE/>
        <w:autoSpaceDN/>
        <w:adjustRightInd/>
        <w:spacing w:after="0"/>
        <w:textAlignment w:val="auto"/>
        <w:rPr>
          <w:rFonts w:cs="Times"/>
          <w:bCs/>
          <w:lang w:eastAsia="x-none"/>
        </w:rPr>
      </w:pPr>
      <w:r w:rsidRPr="00913720">
        <w:rPr>
          <w:rFonts w:cs="Times"/>
          <w:bCs/>
          <w:lang w:eastAsia="x-none"/>
        </w:rPr>
        <w:t>Step1, the UE resolves overlapping PUCCHs with repetitions as described in TS 38.213 clause 9.2.6, if any.</w:t>
      </w:r>
    </w:p>
    <w:p w14:paraId="3FA8059A" w14:textId="77777777" w:rsidR="00C03D73" w:rsidRPr="00913720" w:rsidRDefault="00C03D73" w:rsidP="00C03D73">
      <w:pPr>
        <w:numPr>
          <w:ilvl w:val="1"/>
          <w:numId w:val="39"/>
        </w:numPr>
        <w:overflowPunct/>
        <w:autoSpaceDE/>
        <w:autoSpaceDN/>
        <w:adjustRightInd/>
        <w:spacing w:after="0"/>
        <w:textAlignment w:val="auto"/>
        <w:rPr>
          <w:rFonts w:cs="Times"/>
          <w:bCs/>
          <w:lang w:eastAsia="x-none"/>
        </w:rPr>
      </w:pPr>
      <w:r w:rsidRPr="00913720">
        <w:rPr>
          <w:rFonts w:cs="Times"/>
          <w:bCs/>
          <w:lang w:eastAsia="x-none"/>
        </w:rPr>
        <w:t>Step 1-1: the UE determines the PUCCHs involved in TS 38.213 clause 9.2.6.</w:t>
      </w:r>
    </w:p>
    <w:p w14:paraId="2BEBA982"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 xml:space="preserve">o    PUCCHs with repetitions and PUCCHs overlapping with a PUCCH with repetitions are involved. </w:t>
      </w:r>
    </w:p>
    <w:p w14:paraId="0AD29B6C"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o    PUCCHs without repetitions that do not overlap with a PUCCH with repetitions are not involved.</w:t>
      </w:r>
    </w:p>
    <w:p w14:paraId="4CA144BE" w14:textId="77777777" w:rsidR="00C03D73" w:rsidRPr="00913720" w:rsidRDefault="00C03D73" w:rsidP="00C03D73">
      <w:pPr>
        <w:numPr>
          <w:ilvl w:val="1"/>
          <w:numId w:val="39"/>
        </w:numPr>
        <w:overflowPunct/>
        <w:autoSpaceDE/>
        <w:autoSpaceDN/>
        <w:adjustRightInd/>
        <w:spacing w:after="0"/>
        <w:textAlignment w:val="auto"/>
        <w:rPr>
          <w:rFonts w:cs="Times"/>
          <w:bCs/>
          <w:lang w:eastAsia="x-none"/>
        </w:rPr>
      </w:pPr>
      <w:r w:rsidRPr="00913720">
        <w:rPr>
          <w:rFonts w:cs="Times"/>
          <w:bCs/>
          <w:lang w:eastAsia="x-none"/>
        </w:rPr>
        <w:t>Step 1-2: the UE resolves overlapping PUCCHs determined in Step 1-1 by performing TS 38.213 clause 9.2.6.</w:t>
      </w:r>
    </w:p>
    <w:p w14:paraId="61D703F0"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o    Only prioritization is performed.</w:t>
      </w:r>
    </w:p>
    <w:p w14:paraId="10BF0301" w14:textId="77777777" w:rsidR="00C03D73" w:rsidRPr="00913720" w:rsidRDefault="00C03D73" w:rsidP="00C03D73">
      <w:pPr>
        <w:numPr>
          <w:ilvl w:val="0"/>
          <w:numId w:val="39"/>
        </w:numPr>
        <w:overflowPunct/>
        <w:autoSpaceDE/>
        <w:autoSpaceDN/>
        <w:adjustRightInd/>
        <w:spacing w:after="0"/>
        <w:textAlignment w:val="auto"/>
        <w:rPr>
          <w:rFonts w:cs="Times"/>
          <w:bCs/>
          <w:lang w:eastAsia="x-none"/>
        </w:rPr>
      </w:pPr>
      <w:r w:rsidRPr="00913720">
        <w:rPr>
          <w:rFonts w:cs="Times"/>
          <w:bCs/>
          <w:lang w:eastAsia="x-none"/>
        </w:rPr>
        <w:t>Step2, the UE resolves overlapping PUCCHs without repetitions as described in TS 38.213 clause 9.2.5, if any.</w:t>
      </w:r>
    </w:p>
    <w:p w14:paraId="0AE2F7A9" w14:textId="77777777" w:rsidR="00C03D73" w:rsidRPr="00913720" w:rsidRDefault="00C03D73" w:rsidP="00C03D73">
      <w:pPr>
        <w:numPr>
          <w:ilvl w:val="1"/>
          <w:numId w:val="39"/>
        </w:numPr>
        <w:overflowPunct/>
        <w:autoSpaceDE/>
        <w:autoSpaceDN/>
        <w:adjustRightInd/>
        <w:spacing w:after="0"/>
        <w:textAlignment w:val="auto"/>
        <w:rPr>
          <w:rFonts w:cs="Times"/>
          <w:bCs/>
          <w:lang w:eastAsia="x-none"/>
        </w:rPr>
      </w:pPr>
      <w:r w:rsidRPr="00913720">
        <w:rPr>
          <w:rFonts w:cs="Times"/>
          <w:bCs/>
          <w:lang w:eastAsia="x-none"/>
        </w:rPr>
        <w:t>Step 2-1: the UE determines the PUCCHs involved in TS 38.213 clause 9.2.5.</w:t>
      </w:r>
    </w:p>
    <w:p w14:paraId="4043CE02"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PUCCHs without repetitions that do not overlap with a PUCCH with repetitions are involved.</w:t>
      </w:r>
    </w:p>
    <w:p w14:paraId="044304BD"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Resulting PUCCHs without repetitions of resolving overlapping PUCCHs determined in Step 1-2 are involved.</w:t>
      </w:r>
    </w:p>
    <w:p w14:paraId="1A196A41" w14:textId="77777777" w:rsidR="00C03D73" w:rsidRPr="009E1D52" w:rsidRDefault="00C03D73" w:rsidP="00C03D73">
      <w:pPr>
        <w:numPr>
          <w:ilvl w:val="1"/>
          <w:numId w:val="39"/>
        </w:numPr>
        <w:overflowPunct/>
        <w:autoSpaceDE/>
        <w:autoSpaceDN/>
        <w:adjustRightInd/>
        <w:spacing w:after="0"/>
        <w:textAlignment w:val="auto"/>
        <w:rPr>
          <w:bCs/>
          <w:lang w:eastAsia="x-none"/>
        </w:rPr>
      </w:pPr>
      <w:r w:rsidRPr="009E1D52">
        <w:rPr>
          <w:bCs/>
          <w:lang w:eastAsia="x-none"/>
        </w:rPr>
        <w:t>Step 2-2: the UE resolves overlapping PUCCHs determined in Step 2-1 by performing TS 38.213 clause 9.2.5.</w:t>
      </w:r>
    </w:p>
    <w:p w14:paraId="5C0DFDCD" w14:textId="77777777" w:rsidR="00C03D73" w:rsidRPr="009E1D52" w:rsidRDefault="00C03D73" w:rsidP="00C03D73">
      <w:pPr>
        <w:rPr>
          <w:rFonts w:cs="Times"/>
          <w:bCs/>
        </w:rPr>
      </w:pPr>
      <w:r w:rsidRPr="009E1D52">
        <w:rPr>
          <w:rFonts w:cs="Times"/>
          <w:bCs/>
        </w:rPr>
        <w:t xml:space="preserve">Note: The above conclusion on the generic framework with high-level steps has no spec impact. The details of certain steps, </w:t>
      </w:r>
      <w:proofErr w:type="gramStart"/>
      <w:r w:rsidRPr="009E1D52">
        <w:rPr>
          <w:rFonts w:cs="Times"/>
          <w:bCs/>
        </w:rPr>
        <w:t>e.g.</w:t>
      </w:r>
      <w:proofErr w:type="gramEnd"/>
      <w:r w:rsidRPr="009E1D52">
        <w:rPr>
          <w:rFonts w:cs="Times"/>
          <w:bCs/>
        </w:rPr>
        <w:t xml:space="preserve"> step 1-2, may have spec impact subject to outcome of the ongoing and future discussion on the issues identified in email thread [109-e-NR-CRs-03]. </w:t>
      </w:r>
    </w:p>
    <w:p w14:paraId="545F4D46" w14:textId="42BDF3E2" w:rsidR="00C03D73" w:rsidRDefault="00C03D73" w:rsidP="00C03D73">
      <w:pPr>
        <w:jc w:val="both"/>
      </w:pPr>
      <w:r>
        <w:rPr>
          <w:rFonts w:eastAsia="MS Mincho"/>
          <w:lang w:eastAsia="ja-JP"/>
        </w:rPr>
        <w:t xml:space="preserve">As shown in the note above, the details of step 1-2, i.e., how to perform prioritization for more than 2 channels determined after step 1-1, is still open. </w:t>
      </w:r>
      <w:r>
        <w:rPr>
          <w:rFonts w:eastAsia="MS Mincho" w:hint="eastAsia"/>
          <w:lang w:eastAsia="ja-JP"/>
        </w:rPr>
        <w:t xml:space="preserve">In this contribution, we </w:t>
      </w:r>
      <w:r>
        <w:rPr>
          <w:rFonts w:eastAsia="MS Mincho"/>
          <w:lang w:eastAsia="ja-JP"/>
        </w:rPr>
        <w:t>address this open issue and propose a TP to Rel-16 TS 38.213 to fix this issue</w:t>
      </w:r>
      <w:r>
        <w:t xml:space="preserve">. </w:t>
      </w:r>
    </w:p>
    <w:p w14:paraId="1FD56ECA" w14:textId="432CF979" w:rsidR="003C182B" w:rsidRDefault="007B2B40" w:rsidP="003C182B">
      <w:pPr>
        <w:pStyle w:val="Heading1"/>
        <w:rPr>
          <w:lang w:eastAsia="zh-CN"/>
        </w:rPr>
      </w:pPr>
      <w:bookmarkStart w:id="5" w:name="_Ref525738522"/>
      <w:bookmarkStart w:id="6" w:name="_Ref471731770"/>
      <w:bookmarkStart w:id="7" w:name="_Ref462669569"/>
      <w:r>
        <w:rPr>
          <w:lang w:eastAsia="zh-CN"/>
        </w:rPr>
        <w:lastRenderedPageBreak/>
        <w:t xml:space="preserve">Issue on PUCCH overlapping with PUCCH repetitions </w:t>
      </w:r>
    </w:p>
    <w:p w14:paraId="46CA9FAE" w14:textId="32E59263" w:rsidR="007B2B40" w:rsidRDefault="00186F6E" w:rsidP="007B2B40">
      <w:pPr>
        <w:rPr>
          <w:lang w:val="en-GB" w:eastAsia="zh-CN"/>
        </w:rPr>
      </w:pPr>
      <w:r w:rsidRPr="007B2B40">
        <w:rPr>
          <w:b/>
          <w:bCs/>
          <w:noProof/>
          <w:u w:val="single"/>
          <w:lang w:eastAsia="zh-CN"/>
        </w:rPr>
        <mc:AlternateContent>
          <mc:Choice Requires="wps">
            <w:drawing>
              <wp:anchor distT="0" distB="0" distL="114300" distR="114300" simplePos="0" relativeHeight="251656704" behindDoc="0" locked="0" layoutInCell="1" allowOverlap="1" wp14:anchorId="27B71FD8" wp14:editId="0532CA37">
                <wp:simplePos x="0" y="0"/>
                <wp:positionH relativeFrom="margin">
                  <wp:align>left</wp:align>
                </wp:positionH>
                <wp:positionV relativeFrom="paragraph">
                  <wp:posOffset>406985</wp:posOffset>
                </wp:positionV>
                <wp:extent cx="6540500" cy="3191510"/>
                <wp:effectExtent l="0" t="0" r="12700"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1046" cy="3191985"/>
                        </a:xfrm>
                        <a:prstGeom prst="rect">
                          <a:avLst/>
                        </a:prstGeom>
                        <a:solidFill>
                          <a:srgbClr val="FFFFFF"/>
                        </a:solidFill>
                        <a:ln w="9525">
                          <a:solidFill>
                            <a:srgbClr val="000000"/>
                          </a:solidFill>
                          <a:miter lim="800000"/>
                          <a:headEnd/>
                          <a:tailEnd/>
                        </a:ln>
                      </wps:spPr>
                      <wps:txbx>
                        <w:txbxContent>
                          <w:p w14:paraId="2C496076" w14:textId="5DFEB263" w:rsidR="00186F6E" w:rsidRPr="00186F6E" w:rsidRDefault="007B2B40" w:rsidP="00186F6E">
                            <w:pPr>
                              <w:rPr>
                                <w:lang w:eastAsia="zh-CN"/>
                              </w:rPr>
                            </w:pPr>
                            <w:r>
                              <w:t xml:space="preserve"> </w:t>
                            </w:r>
                            <w:r w:rsidR="00186F6E">
                              <w:rPr>
                                <w:b/>
                                <w:bCs/>
                                <w:u w:val="single"/>
                                <w:lang w:eastAsia="zh-CN"/>
                              </w:rPr>
                              <w:t>Clause</w:t>
                            </w:r>
                            <w:r w:rsidRPr="007B2B40">
                              <w:rPr>
                                <w:b/>
                                <w:bCs/>
                                <w:u w:val="single"/>
                                <w:lang w:eastAsia="zh-CN"/>
                              </w:rPr>
                              <w:t xml:space="preserve"> 9: </w:t>
                            </w:r>
                          </w:p>
                          <w:p w14:paraId="55C71A39" w14:textId="223A2926" w:rsidR="007B2B40" w:rsidRPr="007B2B40" w:rsidRDefault="007B2B40" w:rsidP="00186F6E">
                            <w:pPr>
                              <w:rPr>
                                <w:lang w:eastAsia="zh-CN"/>
                              </w:rPr>
                            </w:pPr>
                            <w:r w:rsidRPr="007B2B40">
                              <w:rPr>
                                <w:lang w:eastAsia="zh-CN"/>
                              </w:rPr>
                              <w:t xml:space="preserve">If a UE has overlapping resources for PUCCH transmissions in a slot and at least one of the PUCCH transmissions is with repetitions over multiple slots, the </w:t>
                            </w:r>
                            <w:r w:rsidRPr="007B2B40">
                              <w:rPr>
                                <w:b/>
                                <w:bCs/>
                                <w:lang w:eastAsia="zh-CN"/>
                              </w:rPr>
                              <w:t xml:space="preserve">UE first follows </w:t>
                            </w:r>
                            <w:r w:rsidRPr="007B2B40">
                              <w:rPr>
                                <w:lang w:eastAsia="zh-CN"/>
                              </w:rPr>
                              <w:t>the procedures described in clause 9.2.6 for resolving the overlapping among the resources for the PUCCH transmissions.</w:t>
                            </w:r>
                          </w:p>
                          <w:p w14:paraId="1194A6DB" w14:textId="77777777" w:rsidR="00186F6E" w:rsidRDefault="00186F6E" w:rsidP="00186F6E">
                            <w:pPr>
                              <w:rPr>
                                <w:b/>
                                <w:bCs/>
                                <w:u w:val="single"/>
                                <w:lang w:eastAsia="zh-CN"/>
                              </w:rPr>
                            </w:pPr>
                            <w:r>
                              <w:rPr>
                                <w:b/>
                                <w:bCs/>
                                <w:u w:val="single"/>
                                <w:lang w:eastAsia="zh-CN"/>
                              </w:rPr>
                              <w:t>Clause</w:t>
                            </w:r>
                            <w:r w:rsidR="007B2B40" w:rsidRPr="007B2B40">
                              <w:rPr>
                                <w:b/>
                                <w:bCs/>
                                <w:u w:val="single"/>
                                <w:lang w:eastAsia="zh-CN"/>
                              </w:rPr>
                              <w:t xml:space="preserve"> 9.2.6: </w:t>
                            </w:r>
                          </w:p>
                          <w:p w14:paraId="5245E41B" w14:textId="395E8766" w:rsidR="007B2B40" w:rsidRPr="007B2B40" w:rsidRDefault="007B2B40" w:rsidP="00186F6E">
                            <w:pPr>
                              <w:rPr>
                                <w:lang w:eastAsia="zh-CN"/>
                              </w:rPr>
                            </w:pPr>
                            <w:r w:rsidRPr="007B2B40">
                              <w:rPr>
                                <w:lang w:eastAsia="zh-CN"/>
                              </w:rPr>
                              <w:t xml:space="preserve">“A UE </w:t>
                            </w:r>
                            <w:r w:rsidRPr="007B2B40">
                              <w:rPr>
                                <w:b/>
                                <w:bCs/>
                                <w:lang w:eastAsia="zh-CN"/>
                              </w:rPr>
                              <w:t xml:space="preserve">does not </w:t>
                            </w:r>
                            <w:r w:rsidRPr="007B2B40">
                              <w:rPr>
                                <w:lang w:eastAsia="zh-CN"/>
                              </w:rPr>
                              <w:t xml:space="preserve">multiplex different UCI types in a PUCCH transmission with repetitions over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w:rPr>
                                  <w:rFonts w:ascii="Cambria Math" w:hAnsi="Cambria Math"/>
                                  <w:lang w:eastAsia="zh-CN"/>
                                </w:rPr>
                                <m:t>&gt;1</m:t>
                              </m:r>
                            </m:oMath>
                            <w:r w:rsidRPr="007B2B40">
                              <w:rPr>
                                <w:lang w:eastAsia="zh-CN"/>
                              </w:rPr>
                              <w:t xml:space="preserve"> slots. </w:t>
                            </w:r>
                            <w:r w:rsidR="00186F6E">
                              <w:rPr>
                                <w:lang w:eastAsia="zh-CN"/>
                              </w:rPr>
                              <w:t xml:space="preserve">If a UE would transmit a first PUCCH over more than one slot and </w:t>
                            </w:r>
                            <w:r w:rsidRPr="007B2B40">
                              <w:rPr>
                                <w:lang w:eastAsia="zh-CN"/>
                              </w:rPr>
                              <w:t xml:space="preserve">at least a second PUCCH over one or more slots, and the transmissions of the first PUCCH and the second PUCCH would overlap in a number of slots </w:t>
                            </w:r>
                            <w:proofErr w:type="gramStart"/>
                            <w:r w:rsidRPr="007B2B40">
                              <w:rPr>
                                <w:lang w:eastAsia="zh-CN"/>
                              </w:rPr>
                              <w:t>then,  for</w:t>
                            </w:r>
                            <w:proofErr w:type="gramEnd"/>
                            <w:r w:rsidRPr="007B2B40">
                              <w:rPr>
                                <w:lang w:eastAsia="zh-CN"/>
                              </w:rPr>
                              <w:t xml:space="preserve"> each slot of the number of slots and with UCI type priority of HARQ-ACK &gt; SR &gt; CSI with higher priority &gt; CSI with lower priority </w:t>
                            </w:r>
                          </w:p>
                          <w:p w14:paraId="5E4CD31F" w14:textId="77777777" w:rsidR="007B2B40" w:rsidRPr="007B2B40" w:rsidRDefault="007B2B40" w:rsidP="00186F6E">
                            <w:pPr>
                              <w:rPr>
                                <w:lang w:eastAsia="zh-CN"/>
                              </w:rPr>
                            </w:pPr>
                            <w:r w:rsidRPr="007B2B40">
                              <w:rPr>
                                <w:lang w:eastAsia="zh-CN"/>
                              </w:rPr>
                              <w:t xml:space="preserve">- the UE does not expect the first PUCCH and any of the second PUCCHs to start at a same slot and include a UCI type with same priority </w:t>
                            </w:r>
                          </w:p>
                          <w:p w14:paraId="444C3B01" w14:textId="77777777" w:rsidR="007B2B40" w:rsidRPr="007B2B40" w:rsidRDefault="007B2B40" w:rsidP="00186F6E">
                            <w:pPr>
                              <w:rPr>
                                <w:lang w:eastAsia="zh-CN"/>
                              </w:rPr>
                            </w:pPr>
                            <w:r w:rsidRPr="007B2B40">
                              <w:rPr>
                                <w:lang w:eastAsia="zh-CN"/>
                              </w:rPr>
                              <w:t>- if the first PUCCH and any of the second PUCCHs include a UCI type with same priority, the UE transmits the PUCCH starting at an earlier slot and does not transmit the PUCCH starting at a later slot</w:t>
                            </w:r>
                          </w:p>
                          <w:p w14:paraId="3B808109" w14:textId="77777777" w:rsidR="007B2B40" w:rsidRPr="007B2B40" w:rsidRDefault="007B2B40" w:rsidP="00186F6E">
                            <w:pPr>
                              <w:rPr>
                                <w:lang w:eastAsia="zh-CN"/>
                              </w:rPr>
                            </w:pPr>
                            <w:r w:rsidRPr="007B2B40">
                              <w:rPr>
                                <w:lang w:eastAsia="zh-CN"/>
                              </w:rPr>
                              <w:t>- if the first PUCCH and any of the second PUCCHs do not include a UCI type with same priority, the UE transmits the PUCCH that includes the UCI type with higher priority and does not transmit the PUCCH that include the UCI type with lower priority.”</w:t>
                            </w:r>
                          </w:p>
                          <w:p w14:paraId="21DCB0F2" w14:textId="4BE310C8" w:rsidR="007B2B40" w:rsidRDefault="007B2B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B71FD8" id="_x0000_t202" coordsize="21600,21600" o:spt="202" path="m,l,21600r21600,l21600,xe">
                <v:stroke joinstyle="miter"/>
                <v:path gradientshapeok="t" o:connecttype="rect"/>
              </v:shapetype>
              <v:shape id="Text Box 2" o:spid="_x0000_s1026" type="#_x0000_t202" style="position:absolute;margin-left:0;margin-top:32.05pt;width:515pt;height:251.3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">
                <v:textbox>
                  <w:txbxContent>
                    <w:p w14:paraId="2C496076" w14:textId="5DFEB263" w:rsidR="00186F6E" w:rsidRPr="00186F6E" w:rsidRDefault="007B2B40" w:rsidP="00186F6E">
                      <w:pPr>
                        <w:rPr>
                          <w:lang w:eastAsia="zh-CN"/>
                        </w:rPr>
                      </w:pPr>
                      <w:r>
                        <w:t xml:space="preserve"> </w:t>
                      </w:r>
                      <w:r w:rsidR="00186F6E">
                        <w:rPr>
                          <w:b/>
                          <w:bCs/>
                          <w:u w:val="single"/>
                          <w:lang w:eastAsia="zh-CN"/>
                        </w:rPr>
                        <w:t>Clause</w:t>
                      </w:r>
                      <w:r w:rsidRPr="007B2B40">
                        <w:rPr>
                          <w:b/>
                          <w:bCs/>
                          <w:u w:val="single"/>
                          <w:lang w:eastAsia="zh-CN"/>
                        </w:rPr>
                        <w:t xml:space="preserve"> 9: </w:t>
                      </w:r>
                    </w:p>
                    <w:p w14:paraId="55C71A39" w14:textId="223A2926" w:rsidR="007B2B40" w:rsidRPr="007B2B40" w:rsidRDefault="007B2B40" w:rsidP="00186F6E">
                      <w:pPr>
                        <w:rPr>
                          <w:lang w:eastAsia="zh-CN"/>
                        </w:rPr>
                      </w:pPr>
                      <w:r w:rsidRPr="007B2B40">
                        <w:rPr>
                          <w:lang w:eastAsia="zh-CN"/>
                        </w:rPr>
                        <w:t xml:space="preserve">If a UE has overlapping resources for PUCCH transmissions in a slot and at least one of the PUCCH transmissions is with repetitions over multiple slots, the </w:t>
                      </w:r>
                      <w:r w:rsidRPr="007B2B40">
                        <w:rPr>
                          <w:b/>
                          <w:bCs/>
                          <w:lang w:eastAsia="zh-CN"/>
                        </w:rPr>
                        <w:t xml:space="preserve">UE first follows </w:t>
                      </w:r>
                      <w:r w:rsidRPr="007B2B40">
                        <w:rPr>
                          <w:lang w:eastAsia="zh-CN"/>
                        </w:rPr>
                        <w:t>the procedures described in clause 9.2.6 for resolving the overlapping among the resources for the PUCCH transmissions.</w:t>
                      </w:r>
                    </w:p>
                    <w:p w14:paraId="1194A6DB" w14:textId="77777777" w:rsidR="00186F6E" w:rsidRDefault="00186F6E" w:rsidP="00186F6E">
                      <w:pPr>
                        <w:rPr>
                          <w:b/>
                          <w:bCs/>
                          <w:u w:val="single"/>
                          <w:lang w:eastAsia="zh-CN"/>
                        </w:rPr>
                      </w:pPr>
                      <w:r>
                        <w:rPr>
                          <w:b/>
                          <w:bCs/>
                          <w:u w:val="single"/>
                          <w:lang w:eastAsia="zh-CN"/>
                        </w:rPr>
                        <w:t>Clause</w:t>
                      </w:r>
                      <w:r w:rsidR="007B2B40" w:rsidRPr="007B2B40">
                        <w:rPr>
                          <w:b/>
                          <w:bCs/>
                          <w:u w:val="single"/>
                          <w:lang w:eastAsia="zh-CN"/>
                        </w:rPr>
                        <w:t xml:space="preserve"> 9.2.6: </w:t>
                      </w:r>
                    </w:p>
                    <w:p w14:paraId="5245E41B" w14:textId="395E8766" w:rsidR="007B2B40" w:rsidRPr="007B2B40" w:rsidRDefault="007B2B40" w:rsidP="00186F6E">
                      <w:pPr>
                        <w:rPr>
                          <w:lang w:eastAsia="zh-CN"/>
                        </w:rPr>
                      </w:pPr>
                      <w:r w:rsidRPr="007B2B40">
                        <w:rPr>
                          <w:lang w:eastAsia="zh-CN"/>
                        </w:rPr>
                        <w:t xml:space="preserve">“A UE </w:t>
                      </w:r>
                      <w:r w:rsidRPr="007B2B40">
                        <w:rPr>
                          <w:b/>
                          <w:bCs/>
                          <w:lang w:eastAsia="zh-CN"/>
                        </w:rPr>
                        <w:t xml:space="preserve">does not </w:t>
                      </w:r>
                      <w:r w:rsidRPr="007B2B40">
                        <w:rPr>
                          <w:lang w:eastAsia="zh-CN"/>
                        </w:rPr>
                        <w:t xml:space="preserve">multiplex different UCI types in a PUCCH transmission with repetitions over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w:rPr>
                            <w:rFonts w:ascii="Cambria Math" w:hAnsi="Cambria Math"/>
                            <w:lang w:eastAsia="zh-CN"/>
                          </w:rPr>
                          <m:t>&gt;1</m:t>
                        </m:r>
                      </m:oMath>
                      <w:r w:rsidRPr="007B2B40">
                        <w:rPr>
                          <w:lang w:eastAsia="zh-CN"/>
                        </w:rPr>
                        <w:t xml:space="preserve"> slots. </w:t>
                      </w:r>
                      <w:r w:rsidR="00186F6E">
                        <w:rPr>
                          <w:lang w:eastAsia="zh-CN"/>
                        </w:rPr>
                        <w:t xml:space="preserve">If a UE would transmit a first PUCCH over more than one slot and </w:t>
                      </w:r>
                      <w:r w:rsidRPr="007B2B40">
                        <w:rPr>
                          <w:lang w:eastAsia="zh-CN"/>
                        </w:rPr>
                        <w:t xml:space="preserve">at least a second PUCCH over one or more slots, and the transmissions of the first PUCCH and the second PUCCH would overlap in a number of slots </w:t>
                      </w:r>
                      <w:proofErr w:type="gramStart"/>
                      <w:r w:rsidRPr="007B2B40">
                        <w:rPr>
                          <w:lang w:eastAsia="zh-CN"/>
                        </w:rPr>
                        <w:t>then,  for</w:t>
                      </w:r>
                      <w:proofErr w:type="gramEnd"/>
                      <w:r w:rsidRPr="007B2B40">
                        <w:rPr>
                          <w:lang w:eastAsia="zh-CN"/>
                        </w:rPr>
                        <w:t xml:space="preserve"> each slot of the number of slots and with UCI type priority of HARQ-ACK &gt; SR &gt; CSI with higher priority &gt; CSI with lower priority </w:t>
                      </w:r>
                    </w:p>
                    <w:p w14:paraId="5E4CD31F" w14:textId="77777777" w:rsidR="007B2B40" w:rsidRPr="007B2B40" w:rsidRDefault="007B2B40" w:rsidP="00186F6E">
                      <w:pPr>
                        <w:rPr>
                          <w:lang w:eastAsia="zh-CN"/>
                        </w:rPr>
                      </w:pPr>
                      <w:r w:rsidRPr="007B2B40">
                        <w:rPr>
                          <w:lang w:eastAsia="zh-CN"/>
                        </w:rPr>
                        <w:t xml:space="preserve">- the UE does not expect the first PUCCH and any of the second PUCCHs to start at a same slot and include a UCI type with same priority </w:t>
                      </w:r>
                    </w:p>
                    <w:p w14:paraId="444C3B01" w14:textId="77777777" w:rsidR="007B2B40" w:rsidRPr="007B2B40" w:rsidRDefault="007B2B40" w:rsidP="00186F6E">
                      <w:pPr>
                        <w:rPr>
                          <w:lang w:eastAsia="zh-CN"/>
                        </w:rPr>
                      </w:pPr>
                      <w:r w:rsidRPr="007B2B40">
                        <w:rPr>
                          <w:lang w:eastAsia="zh-CN"/>
                        </w:rPr>
                        <w:t>- if the first PUCCH and any of the second PUCCHs include a UCI type with same priority, the UE transmits the PUCCH starting at an earlier slot and does not transmit the PUCCH starting at a later slot</w:t>
                      </w:r>
                    </w:p>
                    <w:p w14:paraId="3B808109" w14:textId="77777777" w:rsidR="007B2B40" w:rsidRPr="007B2B40" w:rsidRDefault="007B2B40" w:rsidP="00186F6E">
                      <w:pPr>
                        <w:rPr>
                          <w:lang w:eastAsia="zh-CN"/>
                        </w:rPr>
                      </w:pPr>
                      <w:r w:rsidRPr="007B2B40">
                        <w:rPr>
                          <w:lang w:eastAsia="zh-CN"/>
                        </w:rPr>
                        <w:t>- if the first PUCCH and any of the second PUCCHs do not include a UCI type with same priority, the UE transmits the PUCCH that includes the UCI type with higher priority and does not transmit the PUCCH that include the UCI type with lower priority.”</w:t>
                      </w:r>
                    </w:p>
                    <w:p w14:paraId="21DCB0F2" w14:textId="4BE310C8" w:rsidR="007B2B40" w:rsidRDefault="007B2B40"/>
                  </w:txbxContent>
                </v:textbox>
                <w10:wrap type="topAndBottom" anchorx="margin"/>
              </v:shape>
            </w:pict>
          </mc:Fallback>
        </mc:AlternateContent>
      </w:r>
      <w:r w:rsidR="007B2B40">
        <w:rPr>
          <w:lang w:val="en-GB" w:eastAsia="zh-CN"/>
        </w:rPr>
        <w:t>In TS 38.213</w:t>
      </w:r>
      <w:r w:rsidR="00555B9C">
        <w:rPr>
          <w:lang w:val="en-GB" w:eastAsia="zh-CN"/>
        </w:rPr>
        <w:t xml:space="preserve"> (Rel-16)</w:t>
      </w:r>
      <w:r w:rsidR="007B2B40">
        <w:rPr>
          <w:lang w:val="en-GB" w:eastAsia="zh-CN"/>
        </w:rPr>
        <w:t xml:space="preserve">, the following </w:t>
      </w:r>
      <w:r w:rsidR="00555B9C">
        <w:rPr>
          <w:lang w:val="en-GB" w:eastAsia="zh-CN"/>
        </w:rPr>
        <w:t>procedures</w:t>
      </w:r>
      <w:r w:rsidR="007B2B40">
        <w:rPr>
          <w:lang w:val="en-GB" w:eastAsia="zh-CN"/>
        </w:rPr>
        <w:t xml:space="preserve"> </w:t>
      </w:r>
      <w:r w:rsidR="00555B9C">
        <w:rPr>
          <w:lang w:val="en-GB" w:eastAsia="zh-CN"/>
        </w:rPr>
        <w:t>are</w:t>
      </w:r>
      <w:r w:rsidR="007B2B40">
        <w:rPr>
          <w:lang w:val="en-GB" w:eastAsia="zh-CN"/>
        </w:rPr>
        <w:t xml:space="preserve"> defined to resolve overlapping between PUCCH channels, in case at least one of the </w:t>
      </w:r>
      <w:r w:rsidR="007B2B40">
        <w:rPr>
          <w:rFonts w:hint="eastAsia"/>
          <w:lang w:val="en-GB" w:eastAsia="zh-CN"/>
        </w:rPr>
        <w:t>PUCCH</w:t>
      </w:r>
      <w:r w:rsidR="007B2B40">
        <w:rPr>
          <w:lang w:val="en-GB" w:eastAsia="zh-CN"/>
        </w:rPr>
        <w:t xml:space="preserve"> channels is with repetition.</w:t>
      </w:r>
    </w:p>
    <w:p w14:paraId="2F6B69E7" w14:textId="00F5A9BD" w:rsidR="007B2B40" w:rsidRDefault="007B2B40" w:rsidP="007B2B40">
      <w:pPr>
        <w:rPr>
          <w:lang w:val="en-GB" w:eastAsia="zh-CN"/>
        </w:rPr>
      </w:pPr>
    </w:p>
    <w:p w14:paraId="6B7D5DB9" w14:textId="1F9E25C9" w:rsidR="00186F6E" w:rsidRPr="007B2B40" w:rsidRDefault="00186F6E" w:rsidP="007B2B40">
      <w:pPr>
        <w:rPr>
          <w:lang w:val="en-GB" w:eastAsia="zh-CN"/>
        </w:rPr>
      </w:pPr>
      <w:r>
        <w:rPr>
          <w:lang w:val="en-GB" w:eastAsia="zh-CN"/>
        </w:rPr>
        <w:t>However, the cancellation rule in Clause 9.2.6 was only defined to resolve pair-wise overlapping. In particular, in case of a three</w:t>
      </w:r>
      <w:r w:rsidR="00053EB3">
        <w:rPr>
          <w:lang w:val="en-GB" w:eastAsia="zh-CN"/>
        </w:rPr>
        <w:t>-</w:t>
      </w:r>
      <w:r>
        <w:rPr>
          <w:lang w:val="en-GB" w:eastAsia="zh-CN"/>
        </w:rPr>
        <w:t>way overlapping</w:t>
      </w:r>
      <w:r w:rsidR="00053EB3">
        <w:rPr>
          <w:lang w:val="en-GB" w:eastAsia="zh-CN"/>
        </w:rPr>
        <w:t xml:space="preserve"> (for example, </w:t>
      </w:r>
      <w:r>
        <w:rPr>
          <w:lang w:val="en-GB" w:eastAsia="zh-CN"/>
        </w:rPr>
        <w:t>as shown in the</w:t>
      </w:r>
      <w:r w:rsidR="00053EB3">
        <w:rPr>
          <w:lang w:val="en-GB" w:eastAsia="zh-CN"/>
        </w:rPr>
        <w:t xml:space="preserve"> scenario</w:t>
      </w:r>
      <w:r>
        <w:rPr>
          <w:lang w:val="en-GB" w:eastAsia="zh-CN"/>
        </w:rPr>
        <w:t xml:space="preserve"> in </w:t>
      </w:r>
      <w:r w:rsidRPr="00053EB3">
        <w:rPr>
          <w:b/>
          <w:bCs/>
          <w:lang w:val="en-GB" w:eastAsia="zh-CN"/>
        </w:rPr>
        <w:t>Fig. 1</w:t>
      </w:r>
      <w:r w:rsidR="00053EB3">
        <w:rPr>
          <w:lang w:val="en-GB" w:eastAsia="zh-CN"/>
        </w:rPr>
        <w:t xml:space="preserve"> below)</w:t>
      </w:r>
      <w:r>
        <w:rPr>
          <w:lang w:val="en-GB" w:eastAsia="zh-CN"/>
        </w:rPr>
        <w:t xml:space="preserve">, there may be ambiguity on the UE behaviour to resolve the three-way collisions. </w:t>
      </w:r>
    </w:p>
    <w:p w14:paraId="2A9D2FAC" w14:textId="13E7CDAA" w:rsidR="007B2B40" w:rsidRDefault="00186F6E" w:rsidP="00186F6E">
      <w:pPr>
        <w:jc w:val="center"/>
        <w:rPr>
          <w:lang w:val="en-GB" w:eastAsia="zh-CN"/>
        </w:rPr>
      </w:pPr>
      <w:r>
        <w:rPr>
          <w:noProof/>
        </w:rPr>
        <w:drawing>
          <wp:inline distT="0" distB="0" distL="0" distR="0" wp14:anchorId="6F65B150" wp14:editId="79FDF7AA">
            <wp:extent cx="2392878" cy="724178"/>
            <wp:effectExtent l="0" t="0" r="762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98735" cy="725951"/>
                    </a:xfrm>
                    <a:prstGeom prst="rect">
                      <a:avLst/>
                    </a:prstGeom>
                    <a:noFill/>
                    <a:ln>
                      <a:noFill/>
                    </a:ln>
                  </pic:spPr>
                </pic:pic>
              </a:graphicData>
            </a:graphic>
          </wp:inline>
        </w:drawing>
      </w:r>
    </w:p>
    <w:p w14:paraId="3EC9B405" w14:textId="3054DF49" w:rsidR="00186F6E" w:rsidRPr="00053EB3" w:rsidRDefault="00186F6E" w:rsidP="00186F6E">
      <w:pPr>
        <w:jc w:val="center"/>
        <w:rPr>
          <w:b/>
          <w:bCs/>
          <w:lang w:val="en-GB" w:eastAsia="zh-CN"/>
        </w:rPr>
      </w:pPr>
      <w:r w:rsidRPr="00053EB3">
        <w:rPr>
          <w:b/>
          <w:bCs/>
          <w:lang w:val="en-GB" w:eastAsia="zh-CN"/>
        </w:rPr>
        <w:t>Fig. 1 Scenario for a three-way collision between PUCCH and PUCCH repetitions</w:t>
      </w:r>
    </w:p>
    <w:p w14:paraId="1ADA4908" w14:textId="5BEF7688" w:rsidR="007B2B40" w:rsidRDefault="00186F6E" w:rsidP="007B2B40">
      <w:pPr>
        <w:rPr>
          <w:lang w:val="en-GB" w:eastAsia="zh-CN"/>
        </w:rPr>
      </w:pPr>
      <w:r>
        <w:rPr>
          <w:lang w:val="en-GB" w:eastAsia="zh-CN"/>
        </w:rPr>
        <w:t>In this case, depending on which order the UE handles pair-wise collision</w:t>
      </w:r>
      <w:r w:rsidR="00053EB3">
        <w:rPr>
          <w:lang w:val="en-GB" w:eastAsia="zh-CN"/>
        </w:rPr>
        <w:t>s</w:t>
      </w:r>
      <w:r>
        <w:rPr>
          <w:lang w:val="en-GB" w:eastAsia="zh-CN"/>
        </w:rPr>
        <w:t>, there may be different outcome</w:t>
      </w:r>
      <w:r w:rsidR="00053EB3">
        <w:rPr>
          <w:lang w:val="en-GB" w:eastAsia="zh-CN"/>
        </w:rPr>
        <w:t>s</w:t>
      </w:r>
      <w:r>
        <w:rPr>
          <w:lang w:val="en-GB" w:eastAsia="zh-CN"/>
        </w:rPr>
        <w:t>. For example, if the UE resolves collision first between SR and CSI, then CSI is dropped. Then the UE resolves collision between SR and HARQ-ACK</w:t>
      </w:r>
      <w:r w:rsidR="00686D4D">
        <w:rPr>
          <w:lang w:val="en-GB" w:eastAsia="zh-CN"/>
        </w:rPr>
        <w:t>. The out</w:t>
      </w:r>
      <w:r w:rsidR="001D7DFC">
        <w:rPr>
          <w:lang w:val="en-GB" w:eastAsia="zh-CN"/>
        </w:rPr>
        <w:t>come is that</w:t>
      </w:r>
      <w:r>
        <w:rPr>
          <w:lang w:val="en-GB" w:eastAsia="zh-CN"/>
        </w:rPr>
        <w:t xml:space="preserve"> </w:t>
      </w:r>
      <w:r w:rsidR="001D7DFC">
        <w:rPr>
          <w:lang w:val="en-GB" w:eastAsia="zh-CN"/>
        </w:rPr>
        <w:t>SR</w:t>
      </w:r>
      <w:r>
        <w:rPr>
          <w:lang w:val="en-GB" w:eastAsia="zh-CN"/>
        </w:rPr>
        <w:t xml:space="preserve"> </w:t>
      </w:r>
      <w:r w:rsidR="00657F1B">
        <w:rPr>
          <w:lang w:val="en-GB" w:eastAsia="zh-CN"/>
        </w:rPr>
        <w:t>is</w:t>
      </w:r>
      <w:r>
        <w:rPr>
          <w:lang w:val="en-GB" w:eastAsia="zh-CN"/>
        </w:rPr>
        <w:t xml:space="preserve"> </w:t>
      </w:r>
      <w:r w:rsidR="00657F1B">
        <w:rPr>
          <w:lang w:val="en-GB" w:eastAsia="zh-CN"/>
        </w:rPr>
        <w:t>dropped,</w:t>
      </w:r>
      <w:r w:rsidR="001D7DFC">
        <w:rPr>
          <w:lang w:val="en-GB" w:eastAsia="zh-CN"/>
        </w:rPr>
        <w:t xml:space="preserve"> and HARQ-ACK is transmitted</w:t>
      </w:r>
      <w:r>
        <w:rPr>
          <w:lang w:val="en-GB" w:eastAsia="zh-CN"/>
        </w:rPr>
        <w:t>. On the other hand, if the UE first resolves the collision between SR and HARQ-ACK, then only SR will be dropped</w:t>
      </w:r>
      <w:r w:rsidR="00657F1B">
        <w:rPr>
          <w:lang w:val="en-GB" w:eastAsia="zh-CN"/>
        </w:rPr>
        <w:t xml:space="preserve"> while both CSI and HARQ-ACK are transmitted</w:t>
      </w:r>
      <w:r>
        <w:rPr>
          <w:lang w:val="en-GB" w:eastAsia="zh-CN"/>
        </w:rPr>
        <w:t xml:space="preserve">. </w:t>
      </w:r>
    </w:p>
    <w:p w14:paraId="4B4949D2" w14:textId="2939C70C" w:rsidR="001173FD" w:rsidRDefault="001173FD" w:rsidP="001173FD">
      <w:pPr>
        <w:pStyle w:val="Heading1"/>
        <w:rPr>
          <w:lang w:eastAsia="zh-CN"/>
        </w:rPr>
      </w:pPr>
      <w:r>
        <w:rPr>
          <w:lang w:eastAsia="zh-CN"/>
        </w:rPr>
        <w:t>Text proposal</w:t>
      </w:r>
    </w:p>
    <w:p w14:paraId="390AC875" w14:textId="6A43535B" w:rsidR="001173FD" w:rsidRDefault="001173FD" w:rsidP="007B2B40">
      <w:pPr>
        <w:rPr>
          <w:lang w:val="en-GB" w:eastAsia="zh-CN"/>
        </w:rPr>
      </w:pPr>
      <w:r>
        <w:rPr>
          <w:lang w:val="en-GB" w:eastAsia="zh-CN"/>
        </w:rPr>
        <w:t>In order to address the issues explained in Section 2, we propose to adopt the following TP on 38.213. In particular, in the group of overlapping channels, the UE shall only transmit the channel with highest priority (where the priority is determined based on the same approach as in Clause 9.2.6 based on the UCI type and starting slot of the PUCCH</w:t>
      </w:r>
      <w:proofErr w:type="gramStart"/>
      <w:r>
        <w:rPr>
          <w:lang w:val="en-GB" w:eastAsia="zh-CN"/>
        </w:rPr>
        <w:t>), and</w:t>
      </w:r>
      <w:proofErr w:type="gramEnd"/>
      <w:r>
        <w:rPr>
          <w:lang w:val="en-GB" w:eastAsia="zh-CN"/>
        </w:rPr>
        <w:t xml:space="preserve"> drop all the lower priority PUCCH channels in the group. Furthermore, the overlapping groups are identified using the same approach as in Clause 9.2.5 for UCI multiplexing for PUCCH channels without repetition. </w:t>
      </w:r>
    </w:p>
    <w:p w14:paraId="7B3AF40E" w14:textId="68D35E6D" w:rsidR="001173FD" w:rsidRPr="001173FD" w:rsidRDefault="00827181" w:rsidP="007B2B40">
      <w:pPr>
        <w:rPr>
          <w:b/>
          <w:bCs/>
          <w:lang w:val="en-GB" w:eastAsia="zh-CN"/>
        </w:rPr>
      </w:pPr>
      <w:r w:rsidRPr="00CF0235">
        <w:rPr>
          <w:b/>
          <w:i/>
          <w:u w:val="single"/>
        </w:rPr>
        <w:lastRenderedPageBreak/>
        <w:t xml:space="preserve">Proposal </w:t>
      </w:r>
      <w:r>
        <w:rPr>
          <w:b/>
          <w:i/>
          <w:u w:val="single"/>
        </w:rPr>
        <w:t>1</w:t>
      </w:r>
      <w:r w:rsidRPr="00CF0235">
        <w:rPr>
          <w:b/>
          <w:i/>
          <w:u w:val="single"/>
        </w:rPr>
        <w:t>:</w:t>
      </w:r>
      <w:r w:rsidRPr="00965DFF">
        <w:rPr>
          <w:b/>
          <w:i/>
        </w:rPr>
        <w:t xml:space="preserve"> </w:t>
      </w:r>
      <w:r w:rsidR="001173FD" w:rsidRPr="00EA2766">
        <w:rPr>
          <w:b/>
          <w:bCs/>
          <w:noProof/>
          <w:sz w:val="32"/>
          <w:szCs w:val="32"/>
        </w:rPr>
        <mc:AlternateContent>
          <mc:Choice Requires="wps">
            <w:drawing>
              <wp:anchor distT="45720" distB="45720" distL="114300" distR="114300" simplePos="0" relativeHeight="251658752" behindDoc="0" locked="0" layoutInCell="1" allowOverlap="1" wp14:anchorId="2661EBF1" wp14:editId="57CCF966">
                <wp:simplePos x="0" y="0"/>
                <wp:positionH relativeFrom="margin">
                  <wp:align>center</wp:align>
                </wp:positionH>
                <wp:positionV relativeFrom="paragraph">
                  <wp:posOffset>437465</wp:posOffset>
                </wp:positionV>
                <wp:extent cx="6215380" cy="1404620"/>
                <wp:effectExtent l="0" t="0" r="13970" b="1968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31D2DA91" w14:textId="77777777" w:rsidR="001173FD" w:rsidRPr="00B916EC" w:rsidRDefault="001173FD" w:rsidP="001173FD">
                            <w:pPr>
                              <w:pStyle w:val="Heading3"/>
                              <w:numPr>
                                <w:ilvl w:val="0"/>
                                <w:numId w:val="0"/>
                              </w:numPr>
                              <w:ind w:left="720" w:hanging="720"/>
                            </w:pPr>
                            <w:bookmarkStart w:id="8" w:name="_Toc12021483"/>
                            <w:bookmarkStart w:id="9" w:name="_Toc20311595"/>
                            <w:bookmarkStart w:id="10" w:name="_Toc26719420"/>
                            <w:bookmarkStart w:id="11" w:name="_Toc29894855"/>
                            <w:bookmarkStart w:id="12" w:name="_Toc29899154"/>
                            <w:bookmarkStart w:id="13" w:name="_Toc29899572"/>
                            <w:bookmarkStart w:id="14" w:name="_Toc29917309"/>
                            <w:bookmarkStart w:id="15" w:name="_Toc36498183"/>
                            <w:bookmarkStart w:id="16" w:name="_Toc45699210"/>
                            <w:bookmarkStart w:id="17" w:name="_Toc52208372"/>
                            <w:r w:rsidRPr="00B916EC">
                              <w:t>9.2.6</w:t>
                            </w:r>
                            <w:r w:rsidRPr="00B916EC">
                              <w:tab/>
                            </w:r>
                            <w:r>
                              <w:t>PUCCH</w:t>
                            </w:r>
                            <w:r w:rsidRPr="00B916EC">
                              <w:t xml:space="preserve"> repetition procedure</w:t>
                            </w:r>
                            <w:bookmarkEnd w:id="8"/>
                            <w:bookmarkEnd w:id="9"/>
                            <w:bookmarkEnd w:id="10"/>
                            <w:bookmarkEnd w:id="11"/>
                            <w:bookmarkEnd w:id="12"/>
                            <w:bookmarkEnd w:id="13"/>
                            <w:bookmarkEnd w:id="14"/>
                            <w:bookmarkEnd w:id="15"/>
                            <w:bookmarkEnd w:id="16"/>
                            <w:bookmarkEnd w:id="17"/>
                          </w:p>
                          <w:p w14:paraId="0117CC37" w14:textId="77777777" w:rsidR="001173FD" w:rsidRDefault="001173FD" w:rsidP="001173FD">
                            <w:pPr>
                              <w:jc w:val="center"/>
                              <w:rPr>
                                <w:color w:val="FF0000"/>
                              </w:rPr>
                            </w:pPr>
                            <w:r w:rsidRPr="0034432F">
                              <w:rPr>
                                <w:color w:val="FF0000"/>
                              </w:rPr>
                              <w:t>**** unchanged text omitted ******</w:t>
                            </w:r>
                          </w:p>
                          <w:p w14:paraId="0901FDCD" w14:textId="77777777" w:rsidR="001173FD" w:rsidRDefault="001173FD" w:rsidP="001173FD">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C724E35" w14:textId="77777777" w:rsidR="001173FD" w:rsidRPr="005466F1" w:rsidRDefault="001173FD" w:rsidP="001173FD">
                            <w:pPr>
                              <w:pStyle w:val="B1"/>
                            </w:pPr>
                            <w:r>
                              <w:rPr>
                                <w:lang w:val="en-GB"/>
                              </w:rPr>
                              <w:t>-</w:t>
                            </w:r>
                            <w:r>
                              <w:rPr>
                                <w:lang w:val="en-GB"/>
                              </w:rPr>
                              <w:tab/>
                            </w:r>
                            <w:r>
                              <w:t xml:space="preserve">the UE does not expect the first PUCCH and any of the second PUCCHs to start at a same slot and include a UCI type with same priority </w:t>
                            </w:r>
                          </w:p>
                          <w:p w14:paraId="382F1717" w14:textId="77777777" w:rsidR="001173FD" w:rsidRPr="0052316B" w:rsidRDefault="001173FD" w:rsidP="001173FD">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195A8A9" w14:textId="77777777" w:rsidR="001173FD" w:rsidRDefault="001173FD" w:rsidP="001173FD">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5740859" w14:textId="5E47590F" w:rsidR="001173FD" w:rsidRPr="00DC56F0" w:rsidRDefault="001173FD" w:rsidP="001173FD">
                            <w:pPr>
                              <w:rPr>
                                <w:color w:val="FF0000"/>
                              </w:rPr>
                            </w:pPr>
                            <w:r w:rsidRPr="00DC56F0">
                              <w:rPr>
                                <w:color w:val="FF0000"/>
                              </w:rPr>
                              <w:t xml:space="preserve">If a UE would transmit a group of overlapping PUCCH channels {Q(j-o+1),…,Q(j)} </w:t>
                            </w:r>
                            <w:r w:rsidR="00642BAB">
                              <w:rPr>
                                <w:color w:val="FF0000"/>
                              </w:rPr>
                              <w:t xml:space="preserve">with a same priority index </w:t>
                            </w:r>
                            <w:r w:rsidRPr="00DC56F0">
                              <w:rPr>
                                <w:color w:val="FF0000"/>
                              </w:rPr>
                              <w:t xml:space="preserve">as described in Clause 9.2.5 in a slot, and if at least one of the PUCCH in the group is </w:t>
                            </w:r>
                            <w:r w:rsidR="007B32CA" w:rsidRPr="00DC56F0">
                              <w:rPr>
                                <w:color w:val="FF0000"/>
                              </w:rPr>
                              <w:t xml:space="preserve">repeated </w:t>
                            </w:r>
                            <w:r w:rsidRPr="00DC56F0">
                              <w:rPr>
                                <w:color w:val="FF0000"/>
                              </w:rPr>
                              <w:t xml:space="preserve">over more than one slots, the UE transmits the PUCCH with the highest priority in the group in the slot using the procedures described above and does not transmit the other PUCCH(s) in the group.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61EBF1" id="_x0000_s1027" type="#_x0000_t202" style="position:absolute;margin-left:0;margin-top:34.45pt;width:489.4pt;height:110.6pt;z-index:2516587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">
                <v:textbox style="mso-fit-shape-to-text:t">
                  <w:txbxContent>
                    <w:p w14:paraId="31D2DA91" w14:textId="77777777" w:rsidR="001173FD" w:rsidRPr="00B916EC" w:rsidRDefault="001173FD" w:rsidP="001173FD">
                      <w:pPr>
                        <w:pStyle w:val="Heading3"/>
                        <w:numPr>
                          <w:ilvl w:val="0"/>
                          <w:numId w:val="0"/>
                        </w:numPr>
                        <w:ind w:left="720" w:hanging="720"/>
                      </w:pPr>
                      <w:bookmarkStart w:id="18" w:name="_Toc12021483"/>
                      <w:bookmarkStart w:id="19" w:name="_Toc20311595"/>
                      <w:bookmarkStart w:id="20" w:name="_Toc26719420"/>
                      <w:bookmarkStart w:id="21" w:name="_Toc29894855"/>
                      <w:bookmarkStart w:id="22" w:name="_Toc29899154"/>
                      <w:bookmarkStart w:id="23" w:name="_Toc29899572"/>
                      <w:bookmarkStart w:id="24" w:name="_Toc29917309"/>
                      <w:bookmarkStart w:id="25" w:name="_Toc36498183"/>
                      <w:bookmarkStart w:id="26" w:name="_Toc45699210"/>
                      <w:bookmarkStart w:id="27" w:name="_Toc52208372"/>
                      <w:r w:rsidRPr="00B916EC">
                        <w:t>9.2.6</w:t>
                      </w:r>
                      <w:r w:rsidRPr="00B916EC">
                        <w:tab/>
                      </w:r>
                      <w:r>
                        <w:t>PUCCH</w:t>
                      </w:r>
                      <w:r w:rsidRPr="00B916EC">
                        <w:t xml:space="preserve"> repetition procedure</w:t>
                      </w:r>
                      <w:bookmarkEnd w:id="18"/>
                      <w:bookmarkEnd w:id="19"/>
                      <w:bookmarkEnd w:id="20"/>
                      <w:bookmarkEnd w:id="21"/>
                      <w:bookmarkEnd w:id="22"/>
                      <w:bookmarkEnd w:id="23"/>
                      <w:bookmarkEnd w:id="24"/>
                      <w:bookmarkEnd w:id="25"/>
                      <w:bookmarkEnd w:id="26"/>
                      <w:bookmarkEnd w:id="27"/>
                    </w:p>
                    <w:p w14:paraId="0117CC37" w14:textId="77777777" w:rsidR="001173FD" w:rsidRDefault="001173FD" w:rsidP="001173FD">
                      <w:pPr>
                        <w:jc w:val="center"/>
                        <w:rPr>
                          <w:color w:val="FF0000"/>
                        </w:rPr>
                      </w:pPr>
                      <w:r w:rsidRPr="0034432F">
                        <w:rPr>
                          <w:color w:val="FF0000"/>
                        </w:rPr>
                        <w:t>**** unchanged text omitted ******</w:t>
                      </w:r>
                    </w:p>
                    <w:p w14:paraId="0901FDCD" w14:textId="77777777" w:rsidR="001173FD" w:rsidRDefault="001173FD" w:rsidP="001173FD">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C724E35" w14:textId="77777777" w:rsidR="001173FD" w:rsidRPr="005466F1" w:rsidRDefault="001173FD" w:rsidP="001173FD">
                      <w:pPr>
                        <w:pStyle w:val="B1"/>
                      </w:pPr>
                      <w:r>
                        <w:rPr>
                          <w:lang w:val="en-GB"/>
                        </w:rPr>
                        <w:t>-</w:t>
                      </w:r>
                      <w:r>
                        <w:rPr>
                          <w:lang w:val="en-GB"/>
                        </w:rPr>
                        <w:tab/>
                      </w:r>
                      <w:r>
                        <w:t xml:space="preserve">the UE does not expect the first PUCCH and any of the second PUCCHs to start at a same slot and include a UCI type with same priority </w:t>
                      </w:r>
                    </w:p>
                    <w:p w14:paraId="382F1717" w14:textId="77777777" w:rsidR="001173FD" w:rsidRPr="0052316B" w:rsidRDefault="001173FD" w:rsidP="001173FD">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195A8A9" w14:textId="77777777" w:rsidR="001173FD" w:rsidRDefault="001173FD" w:rsidP="001173FD">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5740859" w14:textId="5E47590F" w:rsidR="001173FD" w:rsidRPr="00DC56F0" w:rsidRDefault="001173FD" w:rsidP="001173FD">
                      <w:pPr>
                        <w:rPr>
                          <w:color w:val="FF0000"/>
                        </w:rPr>
                      </w:pPr>
                      <w:r w:rsidRPr="00DC56F0">
                        <w:rPr>
                          <w:color w:val="FF0000"/>
                        </w:rPr>
                        <w:t xml:space="preserve">If a UE would transmit a group of overlapping PUCCH channels {Q(j-o+1),…,Q(j)} </w:t>
                      </w:r>
                      <w:r w:rsidR="00642BAB">
                        <w:rPr>
                          <w:color w:val="FF0000"/>
                        </w:rPr>
                        <w:t xml:space="preserve">with a same priority index </w:t>
                      </w:r>
                      <w:r w:rsidRPr="00DC56F0">
                        <w:rPr>
                          <w:color w:val="FF0000"/>
                        </w:rPr>
                        <w:t xml:space="preserve">as described in Clause 9.2.5 in a slot, and if at least one of the PUCCH in the group is </w:t>
                      </w:r>
                      <w:r w:rsidR="007B32CA" w:rsidRPr="00DC56F0">
                        <w:rPr>
                          <w:color w:val="FF0000"/>
                        </w:rPr>
                        <w:t xml:space="preserve">repeated </w:t>
                      </w:r>
                      <w:r w:rsidRPr="00DC56F0">
                        <w:rPr>
                          <w:color w:val="FF0000"/>
                        </w:rPr>
                        <w:t xml:space="preserve">over more than one slots, the UE transmits the PUCCH with the highest priority in the group in the slot using the procedures described above and does not transmit the other PUCCH(s) in the group.  </w:t>
                      </w:r>
                    </w:p>
                  </w:txbxContent>
                </v:textbox>
                <w10:wrap type="topAndBottom" anchorx="margin"/>
              </v:shape>
            </w:pict>
          </mc:Fallback>
        </mc:AlternateContent>
      </w:r>
      <w:r w:rsidR="00F64295">
        <w:rPr>
          <w:rFonts w:eastAsia="Batang"/>
          <w:b/>
          <w:bCs/>
          <w:i/>
          <w:iCs/>
        </w:rPr>
        <w:t xml:space="preserve">Adopt the following </w:t>
      </w:r>
      <w:r w:rsidR="001173FD" w:rsidRPr="00F64295">
        <w:rPr>
          <w:rFonts w:eastAsia="Batang"/>
          <w:b/>
          <w:bCs/>
          <w:i/>
          <w:iCs/>
        </w:rPr>
        <w:t>TP for</w:t>
      </w:r>
      <w:r w:rsidR="00F64295" w:rsidRPr="00F64295">
        <w:rPr>
          <w:rFonts w:eastAsia="Batang"/>
          <w:b/>
          <w:bCs/>
          <w:i/>
          <w:iCs/>
        </w:rPr>
        <w:t xml:space="preserve"> Rel-16</w:t>
      </w:r>
      <w:r w:rsidR="001173FD" w:rsidRPr="00F64295">
        <w:rPr>
          <w:rFonts w:eastAsia="Batang"/>
          <w:b/>
          <w:bCs/>
          <w:i/>
          <w:iCs/>
        </w:rPr>
        <w:t xml:space="preserve"> TS 38.213</w:t>
      </w:r>
      <w:r w:rsidR="00F64295">
        <w:rPr>
          <w:rFonts w:eastAsia="Batang"/>
          <w:b/>
          <w:bCs/>
          <w:i/>
          <w:iCs/>
        </w:rPr>
        <w:t xml:space="preserve"> in</w:t>
      </w:r>
      <w:r w:rsidR="001173FD" w:rsidRPr="00F64295">
        <w:rPr>
          <w:rFonts w:eastAsia="Batang"/>
          <w:b/>
          <w:bCs/>
          <w:i/>
          <w:iCs/>
        </w:rPr>
        <w:t xml:space="preserve"> </w:t>
      </w:r>
      <w:r w:rsidR="00C22C36">
        <w:rPr>
          <w:rFonts w:eastAsia="Batang"/>
          <w:b/>
          <w:bCs/>
          <w:i/>
          <w:iCs/>
        </w:rPr>
        <w:t>Subclause</w:t>
      </w:r>
      <w:r w:rsidR="001173FD" w:rsidRPr="00F64295">
        <w:rPr>
          <w:rFonts w:eastAsia="Batang"/>
          <w:b/>
          <w:bCs/>
          <w:i/>
          <w:iCs/>
        </w:rPr>
        <w:t xml:space="preserve"> 9.2.6</w:t>
      </w:r>
      <w:r w:rsidR="00F64295" w:rsidRPr="00F64295">
        <w:rPr>
          <w:rFonts w:eastAsia="Batang"/>
          <w:b/>
          <w:bCs/>
          <w:i/>
          <w:iCs/>
        </w:rPr>
        <w:t>.</w:t>
      </w:r>
    </w:p>
    <w:p w14:paraId="17BA3B8C" w14:textId="5E8B29B2" w:rsidR="001173FD" w:rsidRDefault="001173FD" w:rsidP="007B2B40">
      <w:pPr>
        <w:rPr>
          <w:lang w:val="en-GB" w:eastAsia="zh-CN"/>
        </w:rPr>
      </w:pPr>
    </w:p>
    <w:p w14:paraId="1BCB8894" w14:textId="77777777" w:rsidR="001173FD" w:rsidRDefault="001173FD" w:rsidP="007B2B40">
      <w:pPr>
        <w:rPr>
          <w:lang w:val="en-GB" w:eastAsia="zh-CN"/>
        </w:rPr>
      </w:pPr>
    </w:p>
    <w:p w14:paraId="72731A13" w14:textId="29568820" w:rsidR="001173FD" w:rsidRDefault="001173FD" w:rsidP="007B2B40">
      <w:pPr>
        <w:rPr>
          <w:lang w:val="en-GB" w:eastAsia="zh-CN"/>
        </w:rPr>
      </w:pPr>
    </w:p>
    <w:p w14:paraId="0369C14A" w14:textId="106CE221" w:rsidR="001173FD" w:rsidRDefault="001173FD" w:rsidP="007B2B40">
      <w:pPr>
        <w:rPr>
          <w:lang w:val="en-GB" w:eastAsia="zh-CN"/>
        </w:rPr>
      </w:pPr>
    </w:p>
    <w:p w14:paraId="39663B6F" w14:textId="45C414FD" w:rsidR="001173FD" w:rsidRDefault="001173FD" w:rsidP="007B2B40">
      <w:pPr>
        <w:rPr>
          <w:lang w:val="en-GB" w:eastAsia="zh-CN"/>
        </w:rPr>
      </w:pPr>
    </w:p>
    <w:p w14:paraId="11271506" w14:textId="03E817EA" w:rsidR="001173FD" w:rsidRDefault="001173FD" w:rsidP="007B2B40">
      <w:pPr>
        <w:rPr>
          <w:lang w:val="en-GB" w:eastAsia="zh-CN"/>
        </w:rPr>
      </w:pPr>
    </w:p>
    <w:p w14:paraId="71D4A700" w14:textId="6BE23542" w:rsidR="001173FD" w:rsidRDefault="001173FD" w:rsidP="007B2B40">
      <w:pPr>
        <w:rPr>
          <w:lang w:val="en-GB" w:eastAsia="zh-CN"/>
        </w:rPr>
      </w:pPr>
    </w:p>
    <w:bookmarkEnd w:id="5"/>
    <w:bookmarkEnd w:id="6"/>
    <w:bookmarkEnd w:id="7"/>
    <w:p w14:paraId="54AB2017" w14:textId="2BC6DB42" w:rsidR="001173FD" w:rsidRDefault="001173FD" w:rsidP="007B2B40">
      <w:pPr>
        <w:rPr>
          <w:lang w:val="en-GB" w:eastAsia="zh-CN"/>
        </w:rPr>
      </w:pPr>
    </w:p>
    <w:sectPr w:rsidR="001173F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647F1" w14:textId="77777777" w:rsidR="00787EB9" w:rsidRDefault="00787EB9">
      <w:r>
        <w:separator/>
      </w:r>
    </w:p>
  </w:endnote>
  <w:endnote w:type="continuationSeparator" w:id="0">
    <w:p w14:paraId="1B97D7ED" w14:textId="77777777" w:rsidR="00787EB9" w:rsidRDefault="00787EB9">
      <w:r>
        <w:continuationSeparator/>
      </w:r>
    </w:p>
  </w:endnote>
  <w:endnote w:type="continuationNotice" w:id="1">
    <w:p w14:paraId="52EB8A3E" w14:textId="77777777" w:rsidR="00787EB9" w:rsidRDefault="00787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08186" w14:textId="77777777" w:rsidR="00787EB9" w:rsidRDefault="00787EB9">
      <w:r>
        <w:separator/>
      </w:r>
    </w:p>
  </w:footnote>
  <w:footnote w:type="continuationSeparator" w:id="0">
    <w:p w14:paraId="1724E9C8" w14:textId="77777777" w:rsidR="00787EB9" w:rsidRDefault="00787EB9">
      <w:r>
        <w:continuationSeparator/>
      </w:r>
    </w:p>
  </w:footnote>
  <w:footnote w:type="continuationNotice" w:id="1">
    <w:p w14:paraId="14423E32" w14:textId="77777777" w:rsidR="00787EB9" w:rsidRDefault="00787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89F3922"/>
    <w:multiLevelType w:val="hybridMultilevel"/>
    <w:tmpl w:val="91F04E48"/>
    <w:lvl w:ilvl="0" w:tplc="618E01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3"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DA54817"/>
    <w:multiLevelType w:val="hybridMultilevel"/>
    <w:tmpl w:val="DEB2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37102F"/>
    <w:multiLevelType w:val="hybridMultilevel"/>
    <w:tmpl w:val="25881952"/>
    <w:lvl w:ilvl="0" w:tplc="CD6C3494">
      <w:start w:val="1"/>
      <w:numFmt w:val="bullet"/>
      <w:lvlText w:val="•"/>
      <w:lvlJc w:val="left"/>
      <w:pPr>
        <w:tabs>
          <w:tab w:val="num" w:pos="720"/>
        </w:tabs>
        <w:ind w:left="720" w:hanging="360"/>
      </w:pPr>
      <w:rPr>
        <w:rFonts w:ascii="Arial" w:hAnsi="Arial" w:hint="default"/>
      </w:rPr>
    </w:lvl>
    <w:lvl w:ilvl="1" w:tplc="777A11FE">
      <w:numFmt w:val="bullet"/>
      <w:lvlText w:val="◦"/>
      <w:lvlJc w:val="left"/>
      <w:pPr>
        <w:tabs>
          <w:tab w:val="num" w:pos="1440"/>
        </w:tabs>
        <w:ind w:left="1440" w:hanging="360"/>
      </w:pPr>
      <w:rPr>
        <w:rFonts w:ascii="Microsoft Sans Serif" w:hAnsi="Microsoft Sans Serif" w:hint="default"/>
      </w:rPr>
    </w:lvl>
    <w:lvl w:ilvl="2" w:tplc="92705024" w:tentative="1">
      <w:start w:val="1"/>
      <w:numFmt w:val="bullet"/>
      <w:lvlText w:val="•"/>
      <w:lvlJc w:val="left"/>
      <w:pPr>
        <w:tabs>
          <w:tab w:val="num" w:pos="2160"/>
        </w:tabs>
        <w:ind w:left="2160" w:hanging="360"/>
      </w:pPr>
      <w:rPr>
        <w:rFonts w:ascii="Arial" w:hAnsi="Arial" w:hint="default"/>
      </w:rPr>
    </w:lvl>
    <w:lvl w:ilvl="3" w:tplc="07441094" w:tentative="1">
      <w:start w:val="1"/>
      <w:numFmt w:val="bullet"/>
      <w:lvlText w:val="•"/>
      <w:lvlJc w:val="left"/>
      <w:pPr>
        <w:tabs>
          <w:tab w:val="num" w:pos="2880"/>
        </w:tabs>
        <w:ind w:left="2880" w:hanging="360"/>
      </w:pPr>
      <w:rPr>
        <w:rFonts w:ascii="Arial" w:hAnsi="Arial" w:hint="default"/>
      </w:rPr>
    </w:lvl>
    <w:lvl w:ilvl="4" w:tplc="3C980A38" w:tentative="1">
      <w:start w:val="1"/>
      <w:numFmt w:val="bullet"/>
      <w:lvlText w:val="•"/>
      <w:lvlJc w:val="left"/>
      <w:pPr>
        <w:tabs>
          <w:tab w:val="num" w:pos="3600"/>
        </w:tabs>
        <w:ind w:left="3600" w:hanging="360"/>
      </w:pPr>
      <w:rPr>
        <w:rFonts w:ascii="Arial" w:hAnsi="Arial" w:hint="default"/>
      </w:rPr>
    </w:lvl>
    <w:lvl w:ilvl="5" w:tplc="60342176" w:tentative="1">
      <w:start w:val="1"/>
      <w:numFmt w:val="bullet"/>
      <w:lvlText w:val="•"/>
      <w:lvlJc w:val="left"/>
      <w:pPr>
        <w:tabs>
          <w:tab w:val="num" w:pos="4320"/>
        </w:tabs>
        <w:ind w:left="4320" w:hanging="360"/>
      </w:pPr>
      <w:rPr>
        <w:rFonts w:ascii="Arial" w:hAnsi="Arial" w:hint="default"/>
      </w:rPr>
    </w:lvl>
    <w:lvl w:ilvl="6" w:tplc="F7984552" w:tentative="1">
      <w:start w:val="1"/>
      <w:numFmt w:val="bullet"/>
      <w:lvlText w:val="•"/>
      <w:lvlJc w:val="left"/>
      <w:pPr>
        <w:tabs>
          <w:tab w:val="num" w:pos="5040"/>
        </w:tabs>
        <w:ind w:left="5040" w:hanging="360"/>
      </w:pPr>
      <w:rPr>
        <w:rFonts w:ascii="Arial" w:hAnsi="Arial" w:hint="default"/>
      </w:rPr>
    </w:lvl>
    <w:lvl w:ilvl="7" w:tplc="C1AC700A" w:tentative="1">
      <w:start w:val="1"/>
      <w:numFmt w:val="bullet"/>
      <w:lvlText w:val="•"/>
      <w:lvlJc w:val="left"/>
      <w:pPr>
        <w:tabs>
          <w:tab w:val="num" w:pos="5760"/>
        </w:tabs>
        <w:ind w:left="5760" w:hanging="360"/>
      </w:pPr>
      <w:rPr>
        <w:rFonts w:ascii="Arial" w:hAnsi="Arial" w:hint="default"/>
      </w:rPr>
    </w:lvl>
    <w:lvl w:ilvl="8" w:tplc="B68806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779731">
    <w:abstractNumId w:val="16"/>
  </w:num>
  <w:num w:numId="2" w16cid:durableId="382556608">
    <w:abstractNumId w:val="0"/>
  </w:num>
  <w:num w:numId="3" w16cid:durableId="1278216154">
    <w:abstractNumId w:val="4"/>
  </w:num>
  <w:num w:numId="4" w16cid:durableId="1519124881">
    <w:abstractNumId w:val="19"/>
  </w:num>
  <w:num w:numId="5" w16cid:durableId="1071274342">
    <w:abstractNumId w:val="27"/>
  </w:num>
  <w:num w:numId="6" w16cid:durableId="122505679">
    <w:abstractNumId w:val="30"/>
  </w:num>
  <w:num w:numId="7" w16cid:durableId="22904274">
    <w:abstractNumId w:val="2"/>
  </w:num>
  <w:num w:numId="8" w16cid:durableId="1463772010">
    <w:abstractNumId w:val="1"/>
  </w:num>
  <w:num w:numId="9" w16cid:durableId="960040666">
    <w:abstractNumId w:val="35"/>
  </w:num>
  <w:num w:numId="10" w16cid:durableId="848563189">
    <w:abstractNumId w:val="37"/>
  </w:num>
  <w:num w:numId="11" w16cid:durableId="31417661">
    <w:abstractNumId w:val="24"/>
  </w:num>
  <w:num w:numId="12" w16cid:durableId="892352261">
    <w:abstractNumId w:val="24"/>
  </w:num>
  <w:num w:numId="13" w16cid:durableId="90469211">
    <w:abstractNumId w:val="14"/>
  </w:num>
  <w:num w:numId="14" w16cid:durableId="667908231">
    <w:abstractNumId w:val="7"/>
  </w:num>
  <w:num w:numId="15" w16cid:durableId="1387798924">
    <w:abstractNumId w:val="9"/>
  </w:num>
  <w:num w:numId="16" w16cid:durableId="1106775406">
    <w:abstractNumId w:val="6"/>
  </w:num>
  <w:num w:numId="17" w16cid:durableId="12852505">
    <w:abstractNumId w:val="23"/>
  </w:num>
  <w:num w:numId="18" w16cid:durableId="1364792125">
    <w:abstractNumId w:val="32"/>
  </w:num>
  <w:num w:numId="19" w16cid:durableId="2058163983">
    <w:abstractNumId w:val="8"/>
  </w:num>
  <w:num w:numId="20" w16cid:durableId="1494636797">
    <w:abstractNumId w:val="29"/>
  </w:num>
  <w:num w:numId="21" w16cid:durableId="1648777722">
    <w:abstractNumId w:val="34"/>
  </w:num>
  <w:num w:numId="22" w16cid:durableId="1416131179">
    <w:abstractNumId w:val="20"/>
  </w:num>
  <w:num w:numId="23" w16cid:durableId="2016418383">
    <w:abstractNumId w:val="13"/>
  </w:num>
  <w:num w:numId="24" w16cid:durableId="150995214">
    <w:abstractNumId w:val="17"/>
  </w:num>
  <w:num w:numId="25" w16cid:durableId="1196187440">
    <w:abstractNumId w:val="25"/>
  </w:num>
  <w:num w:numId="26" w16cid:durableId="716003786">
    <w:abstractNumId w:val="5"/>
  </w:num>
  <w:num w:numId="27" w16cid:durableId="1246264294">
    <w:abstractNumId w:val="15"/>
  </w:num>
  <w:num w:numId="28" w16cid:durableId="1204636540">
    <w:abstractNumId w:val="18"/>
  </w:num>
  <w:num w:numId="29" w16cid:durableId="1959021233">
    <w:abstractNumId w:val="12"/>
  </w:num>
  <w:num w:numId="30" w16cid:durableId="1061561267">
    <w:abstractNumId w:val="26"/>
  </w:num>
  <w:num w:numId="31" w16cid:durableId="2138642086">
    <w:abstractNumId w:val="22"/>
  </w:num>
  <w:num w:numId="32" w16cid:durableId="1038353169">
    <w:abstractNumId w:val="3"/>
  </w:num>
  <w:num w:numId="33" w16cid:durableId="840123135">
    <w:abstractNumId w:val="11"/>
  </w:num>
  <w:num w:numId="34" w16cid:durableId="1917132921">
    <w:abstractNumId w:val="28"/>
  </w:num>
  <w:num w:numId="35" w16cid:durableId="2016682764">
    <w:abstractNumId w:val="33"/>
  </w:num>
  <w:num w:numId="36" w16cid:durableId="1288201654">
    <w:abstractNumId w:val="31"/>
  </w:num>
  <w:num w:numId="37" w16cid:durableId="211311385">
    <w:abstractNumId w:val="10"/>
  </w:num>
  <w:num w:numId="38" w16cid:durableId="838037096">
    <w:abstractNumId w:val="36"/>
  </w:num>
  <w:num w:numId="39" w16cid:durableId="20240374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EB3"/>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BA1"/>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68"/>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56B"/>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3F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6F6E"/>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DFC"/>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6E78"/>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75E"/>
    <w:rsid w:val="004C2E0E"/>
    <w:rsid w:val="004C2E66"/>
    <w:rsid w:val="004C2F01"/>
    <w:rsid w:val="004C3072"/>
    <w:rsid w:val="004C32E2"/>
    <w:rsid w:val="004C3472"/>
    <w:rsid w:val="004C34E8"/>
    <w:rsid w:val="004C3AD0"/>
    <w:rsid w:val="004C3AD1"/>
    <w:rsid w:val="004C3C51"/>
    <w:rsid w:val="004C3F2A"/>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B9C"/>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BAB"/>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931"/>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1B"/>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96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D4D"/>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EB9"/>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40"/>
    <w:rsid w:val="007B2BB1"/>
    <w:rsid w:val="007B2C43"/>
    <w:rsid w:val="007B32CA"/>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2BB4"/>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A3F"/>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181"/>
    <w:rsid w:val="008272E9"/>
    <w:rsid w:val="008274AC"/>
    <w:rsid w:val="00827639"/>
    <w:rsid w:val="00827782"/>
    <w:rsid w:val="00827A41"/>
    <w:rsid w:val="00827AF3"/>
    <w:rsid w:val="00830BDB"/>
    <w:rsid w:val="00830CAD"/>
    <w:rsid w:val="0083179C"/>
    <w:rsid w:val="00832142"/>
    <w:rsid w:val="00832236"/>
    <w:rsid w:val="00832757"/>
    <w:rsid w:val="00832788"/>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1BA"/>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85B"/>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4F20"/>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DD0"/>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CB7"/>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1D32"/>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3D73"/>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46"/>
    <w:rsid w:val="00C12EB5"/>
    <w:rsid w:val="00C1328A"/>
    <w:rsid w:val="00C132B0"/>
    <w:rsid w:val="00C13504"/>
    <w:rsid w:val="00C13B1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36"/>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7CD"/>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4"/>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6F0"/>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1F8D"/>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295"/>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1B73"/>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19739">
      <w:bodyDiv w:val="1"/>
      <w:marLeft w:val="0"/>
      <w:marRight w:val="0"/>
      <w:marTop w:val="0"/>
      <w:marBottom w:val="0"/>
      <w:divBdr>
        <w:top w:val="none" w:sz="0" w:space="0" w:color="auto"/>
        <w:left w:val="none" w:sz="0" w:space="0" w:color="auto"/>
        <w:bottom w:val="none" w:sz="0" w:space="0" w:color="auto"/>
        <w:right w:val="none" w:sz="0" w:space="0" w:color="auto"/>
      </w:divBdr>
      <w:divsChild>
        <w:div w:id="126050286">
          <w:marLeft w:val="274"/>
          <w:marRight w:val="0"/>
          <w:marTop w:val="240"/>
          <w:marBottom w:val="0"/>
          <w:divBdr>
            <w:top w:val="none" w:sz="0" w:space="0" w:color="auto"/>
            <w:left w:val="none" w:sz="0" w:space="0" w:color="auto"/>
            <w:bottom w:val="none" w:sz="0" w:space="0" w:color="auto"/>
            <w:right w:val="none" w:sz="0" w:space="0" w:color="auto"/>
          </w:divBdr>
        </w:div>
        <w:div w:id="840005067">
          <w:marLeft w:val="274"/>
          <w:marRight w:val="0"/>
          <w:marTop w:val="240"/>
          <w:marBottom w:val="0"/>
          <w:divBdr>
            <w:top w:val="none" w:sz="0" w:space="0" w:color="auto"/>
            <w:left w:val="none" w:sz="0" w:space="0" w:color="auto"/>
            <w:bottom w:val="none" w:sz="0" w:space="0" w:color="auto"/>
            <w:right w:val="none" w:sz="0" w:space="0" w:color="auto"/>
          </w:divBdr>
        </w:div>
        <w:div w:id="2102871457">
          <w:marLeft w:val="533"/>
          <w:marRight w:val="0"/>
          <w:marTop w:val="0"/>
          <w:marBottom w:val="0"/>
          <w:divBdr>
            <w:top w:val="none" w:sz="0" w:space="0" w:color="auto"/>
            <w:left w:val="none" w:sz="0" w:space="0" w:color="auto"/>
            <w:bottom w:val="none" w:sz="0" w:space="0" w:color="auto"/>
            <w:right w:val="none" w:sz="0" w:space="0" w:color="auto"/>
          </w:divBdr>
        </w:div>
        <w:div w:id="1704866553">
          <w:marLeft w:val="533"/>
          <w:marRight w:val="0"/>
          <w:marTop w:val="0"/>
          <w:marBottom w:val="0"/>
          <w:divBdr>
            <w:top w:val="none" w:sz="0" w:space="0" w:color="auto"/>
            <w:left w:val="none" w:sz="0" w:space="0" w:color="auto"/>
            <w:bottom w:val="none" w:sz="0" w:space="0" w:color="auto"/>
            <w:right w:val="none" w:sz="0" w:space="0" w:color="auto"/>
          </w:divBdr>
        </w:div>
        <w:div w:id="355080599">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5338.128B1B5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HR33RHYHUWRF-507899316-19902</_dlc_DocId>
    <_dlc_DocIdUrl xmlns="ca125759-a0e7-4469-93e0-e34bba23bda5">
      <Url>https://qualcomm.sharepoint.com/teams/pentari/_layouts/15/DocIdRedir.aspx?ID=HR33RHYHUWRF-507899316-19902</Url>
      <Description>HR33RHYHUWRF-507899316-19902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2022-09-30T17:36:00Z</dcterms:created>
  <dcterms:modified xsi:type="dcterms:W3CDTF">2022-09-30T17:36:00Z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33d85f98-3ad5-417b-8e9f-b93d76e68345</vt:lpwstr>
  </property>
  <property fmtid="{D5CDD505-2E9C-101B-9397-08002B2CF9AE}" pid="10" name="MTWinEqns">
    <vt:bool>true</vt:bool>
  </property>
  <property fmtid="{D5CDD505-2E9C-101B-9397-08002B2CF9AE}" pid="11" name="_ReviewingToolsShownOnce">
    <vt:lpwstr/>
  </property>
</Properties>
</file>